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52" w:rsidRPr="002A7B52" w:rsidRDefault="002A7B52" w:rsidP="002A7B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  <w:u w:val="single"/>
        </w:rPr>
        <w:t>MODEL-SPECIFIC WIND RESTRICTIONS FOR CRANES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0" w:name="00000007"/>
      <w:bookmarkStart w:id="1" w:name="0000000A"/>
      <w:bookmarkEnd w:id="0"/>
      <w:bookmarkEnd w:id="1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Kobelco</w:t>
      </w:r>
      <w:proofErr w:type="spellEnd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1600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22 MPH prohibits work. Above 36 MPH the boom must be lowered OR swing to create a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tail-wind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at 60 </w:t>
      </w:r>
      <w:proofErr w:type="spell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deg</w:t>
      </w:r>
      <w:proofErr w:type="spell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angle.   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2" w:name="0000000D"/>
      <w:bookmarkEnd w:id="2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Liebherr</w:t>
      </w:r>
      <w:proofErr w:type="spellEnd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LR1250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20-25 MPH = 10% reduction in capacity  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3" w:name="00000010"/>
      <w:bookmarkEnd w:id="3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26-29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20%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4" w:name="00000013"/>
      <w:bookmarkEnd w:id="4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30-35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30%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5" w:name="00000016"/>
      <w:bookmarkEnd w:id="5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36+ MPH = Lay boom down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6" w:name="00000019"/>
      <w:bookmarkEnd w:id="6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Linkbelt</w:t>
      </w:r>
      <w:proofErr w:type="spellEnd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LS-218HII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21-30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20%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7" w:name="0000001C"/>
      <w:bookmarkEnd w:id="7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31-40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40%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8" w:name="0000001F"/>
      <w:bookmarkEnd w:id="8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41-45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70%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9" w:name="00000022"/>
      <w:bookmarkEnd w:id="9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45+ = Lay boom down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0" w:name="00000025"/>
      <w:bookmarkEnd w:id="10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Linkbelt</w:t>
      </w:r>
      <w:proofErr w:type="spellEnd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138 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20.1-30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10%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1" w:name="00000028"/>
      <w:bookmarkEnd w:id="11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30.1-40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20%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 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2" w:name="0000002B"/>
      <w:bookmarkEnd w:id="12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40.1 – 45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30%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3" w:name="0000002E"/>
      <w:bookmarkEnd w:id="13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45+ = Lay boom down 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4" w:name="00000031"/>
      <w:bookmarkEnd w:id="14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Manitowoc 777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 20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-24 MPH = No restrictions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5" w:name="00000034"/>
      <w:bookmarkEnd w:id="15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25-34 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10%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6" w:name="00000037"/>
      <w:bookmarkEnd w:id="16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35+ MPH = Lay boom down 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7" w:name="0000003A"/>
      <w:bookmarkEnd w:id="17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Manitowoc 12,000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22.396 MPH = Prohibits Work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8" w:name="0000003D"/>
      <w:bookmarkEnd w:id="18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lastRenderedPageBreak/>
        <w:t> Manitowoc 10,000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22.396 MPH = Prohibits Work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19" w:name="00000040"/>
      <w:bookmarkEnd w:id="19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Linkbelt</w:t>
      </w:r>
      <w:proofErr w:type="spellEnd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RTC 750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** If wind speed is above 20MPH, 10 degrees must be added to minimum boom angle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20" w:name="00000043"/>
      <w:bookmarkEnd w:id="20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20+ MPH = 40% reduction in capacity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21" w:name="00000046"/>
      <w:bookmarkEnd w:id="21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 30MPH = </w:t>
      </w:r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70%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reduction in capacity 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22" w:name="00000049"/>
      <w:bookmarkEnd w:id="22"/>
      <w:r w:rsidRPr="002A7B5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            </w:t>
      </w:r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40 MPH = Prohibits work</w:t>
      </w:r>
    </w:p>
    <w:p w:rsidR="002A7B52" w:rsidRPr="002A7B52" w:rsidRDefault="002A7B52" w:rsidP="002A7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bookmarkStart w:id="23" w:name="0000004C"/>
      <w:bookmarkEnd w:id="23"/>
      <w:proofErr w:type="spellStart"/>
      <w:r w:rsidRPr="002A7B52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Manlifts</w:t>
      </w:r>
      <w:proofErr w:type="spellEnd"/>
      <w:proofErr w:type="gram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  28</w:t>
      </w:r>
      <w:proofErr w:type="gramEnd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 xml:space="preserve"> MPH prohibits the use of </w:t>
      </w:r>
      <w:proofErr w:type="spellStart"/>
      <w:r w:rsidRPr="002A7B52">
        <w:rPr>
          <w:rFonts w:ascii="Calibri" w:eastAsia="Times New Roman" w:hAnsi="Calibri" w:cs="Times New Roman"/>
          <w:bCs/>
          <w:kern w:val="36"/>
          <w:sz w:val="24"/>
          <w:szCs w:val="24"/>
        </w:rPr>
        <w:t>manlifts</w:t>
      </w:r>
      <w:proofErr w:type="spellEnd"/>
    </w:p>
    <w:p w:rsidR="00D034E7" w:rsidRPr="002A7B52" w:rsidRDefault="002A7B52"/>
    <w:p w:rsidR="002A7B52" w:rsidRPr="002A7B52" w:rsidRDefault="002A7B52">
      <w:bookmarkStart w:id="24" w:name="_GoBack"/>
      <w:bookmarkEnd w:id="24"/>
    </w:p>
    <w:sectPr w:rsidR="002A7B52" w:rsidRPr="002A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2"/>
    <w:rsid w:val="0012050B"/>
    <w:rsid w:val="002A7B52"/>
    <w:rsid w:val="009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C9A05-4265-42C1-875E-F1AF987F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Cajun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Mumford</dc:creator>
  <cp:keywords/>
  <dc:description/>
  <cp:lastModifiedBy>Mark Mumford</cp:lastModifiedBy>
  <cp:revision>1</cp:revision>
  <dcterms:created xsi:type="dcterms:W3CDTF">2018-02-23T14:53:00Z</dcterms:created>
  <dcterms:modified xsi:type="dcterms:W3CDTF">2018-02-23T14:56:00Z</dcterms:modified>
</cp:coreProperties>
</file>